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00" w:rsidRPr="00DE6300" w:rsidRDefault="00DE6300" w:rsidP="00DE6300">
      <w:pPr>
        <w:jc w:val="center"/>
        <w:rPr>
          <w:rFonts w:ascii="Calibri Light" w:hAnsi="Calibri Light" w:cs="Times New Roman"/>
          <w:b/>
          <w:sz w:val="16"/>
          <w:szCs w:val="16"/>
        </w:rPr>
      </w:pPr>
    </w:p>
    <w:p w:rsidR="00E07AEB" w:rsidRPr="000B48C9" w:rsidRDefault="00E07AEB" w:rsidP="00DE6300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0B48C9">
        <w:rPr>
          <w:rFonts w:ascii="Calibri Light" w:hAnsi="Calibri Light" w:cs="Times New Roman"/>
          <w:b/>
          <w:sz w:val="32"/>
          <w:szCs w:val="32"/>
        </w:rPr>
        <w:t>Oyster Lease Damage Evaluation Board Meeting</w:t>
      </w:r>
    </w:p>
    <w:p w:rsidR="00E07AEB" w:rsidRPr="000B48C9" w:rsidRDefault="00475BE3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Thursday</w:t>
      </w:r>
      <w:r w:rsidR="00A21288">
        <w:rPr>
          <w:rFonts w:ascii="Calibri Light" w:hAnsi="Calibri Light" w:cs="Times New Roman"/>
          <w:b/>
          <w:sz w:val="24"/>
          <w:szCs w:val="24"/>
        </w:rPr>
        <w:t xml:space="preserve">, February </w:t>
      </w:r>
      <w:r w:rsidR="001214A7">
        <w:rPr>
          <w:rFonts w:ascii="Calibri Light" w:hAnsi="Calibri Light" w:cs="Times New Roman"/>
          <w:b/>
          <w:sz w:val="24"/>
          <w:szCs w:val="24"/>
        </w:rPr>
        <w:t>1</w:t>
      </w:r>
      <w:r w:rsidR="001104C5">
        <w:rPr>
          <w:rFonts w:ascii="Calibri Light" w:hAnsi="Calibri Light" w:cs="Times New Roman"/>
          <w:b/>
          <w:sz w:val="24"/>
          <w:szCs w:val="24"/>
        </w:rPr>
        <w:t>1</w:t>
      </w:r>
      <w:r w:rsidR="00A21288">
        <w:rPr>
          <w:rFonts w:ascii="Calibri Light" w:hAnsi="Calibri Light" w:cs="Times New Roman"/>
          <w:b/>
          <w:sz w:val="24"/>
          <w:szCs w:val="24"/>
        </w:rPr>
        <w:t>, 20</w:t>
      </w:r>
      <w:r w:rsidR="001214A7">
        <w:rPr>
          <w:rFonts w:ascii="Calibri Light" w:hAnsi="Calibri Light" w:cs="Times New Roman"/>
          <w:b/>
          <w:sz w:val="24"/>
          <w:szCs w:val="24"/>
        </w:rPr>
        <w:t>20</w:t>
      </w:r>
    </w:p>
    <w:p w:rsidR="00E07AEB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Division of Administration Law</w:t>
      </w:r>
    </w:p>
    <w:p w:rsidR="001104C5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1020 Florida Blvd. Baton Rouge, LA </w:t>
      </w:r>
    </w:p>
    <w:p w:rsidR="001104C5" w:rsidRPr="000B48C9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10:00 AM</w:t>
      </w:r>
    </w:p>
    <w:p w:rsidR="00E07AEB" w:rsidRDefault="00E07AEB" w:rsidP="00E07AE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E07AEB" w:rsidRDefault="00B544CA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>The following constitute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minutes of the </w:t>
      </w:r>
      <w:r w:rsidR="00E07AEB">
        <w:rPr>
          <w:rFonts w:ascii="Times New Roman" w:eastAsiaTheme="minorHAnsi" w:hAnsi="Times New Roman" w:cs="Times New Roman"/>
          <w:i/>
        </w:rPr>
        <w:t>Oyster Lease Damage Evaluation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Board Meeting and are not a verbatim transcript of the proceedings. </w:t>
      </w:r>
      <w:r w:rsidR="00E07AEB">
        <w:rPr>
          <w:rFonts w:ascii="Times New Roman" w:eastAsiaTheme="minorHAnsi" w:hAnsi="Times New Roman" w:cs="Times New Roman"/>
          <w:i/>
        </w:rPr>
        <w:t xml:space="preserve"> </w:t>
      </w:r>
    </w:p>
    <w:p w:rsidR="007C4DC9" w:rsidRDefault="007C4DC9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</w:p>
    <w:p w:rsidR="00E07AEB" w:rsidRDefault="00E07AEB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</w:p>
    <w:p w:rsidR="00E07AEB" w:rsidRPr="00336FC1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Call to Order </w:t>
      </w:r>
      <w:r>
        <w:rPr>
          <w:rFonts w:eastAsiaTheme="minorHAnsi" w:cs="Times New Roman"/>
          <w:b/>
        </w:rPr>
        <w:t xml:space="preserve">and Roll Call by: </w:t>
      </w:r>
      <w:r w:rsidRPr="00336FC1">
        <w:rPr>
          <w:rFonts w:eastAsiaTheme="minorHAnsi" w:cs="Times New Roman"/>
        </w:rPr>
        <w:t>Chairman Charles Perrault, Division of Administrative Law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336FC1">
        <w:rPr>
          <w:rFonts w:eastAsiaTheme="minorHAnsi" w:cs="Times New Roman"/>
          <w:u w:val="single"/>
        </w:rPr>
        <w:t xml:space="preserve">Roll Call </w:t>
      </w:r>
    </w:p>
    <w:p w:rsidR="00305FEF" w:rsidRPr="00305FEF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>
        <w:rPr>
          <w:rFonts w:eastAsiaTheme="minorHAnsi" w:cs="Times New Roman"/>
        </w:rPr>
        <w:t>Present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Charles Perrault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Don Briggs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Ralph </w:t>
      </w:r>
      <w:proofErr w:type="spellStart"/>
      <w:r>
        <w:rPr>
          <w:rFonts w:eastAsiaTheme="minorHAnsi" w:cs="Times New Roman"/>
        </w:rPr>
        <w:t>Pausina</w:t>
      </w:r>
      <w:proofErr w:type="spellEnd"/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Timothy Allen</w:t>
      </w:r>
    </w:p>
    <w:p w:rsidR="001214A7" w:rsidRDefault="001214A7" w:rsidP="001214A7">
      <w:pPr>
        <w:spacing w:after="0"/>
        <w:rPr>
          <w:rFonts w:eastAsiaTheme="minorHAnsi" w:cs="Times New Roman"/>
        </w:rPr>
      </w:pPr>
      <w:r>
        <w:rPr>
          <w:rFonts w:eastAsiaTheme="minorHAnsi" w:cs="Times New Roman"/>
        </w:rPr>
        <w:tab/>
        <w:t xml:space="preserve">       Absent</w:t>
      </w:r>
    </w:p>
    <w:p w:rsidR="001214A7" w:rsidRPr="001214A7" w:rsidRDefault="001214A7" w:rsidP="001214A7">
      <w:pPr>
        <w:spacing w:after="0"/>
        <w:rPr>
          <w:rFonts w:eastAsiaTheme="minorHAnsi" w:cs="Times New Roman"/>
        </w:rPr>
      </w:pP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  <w:t>Matthew Slavich</w:t>
      </w:r>
    </w:p>
    <w:p w:rsidR="00DE6300" w:rsidRDefault="00DE6300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305FEF">
        <w:rPr>
          <w:rFonts w:eastAsiaTheme="minorHAnsi" w:cs="Times New Roman"/>
        </w:rPr>
        <w:t>Introductions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>James Devitt, Deputy General Counsel, DNR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</w:r>
      <w:r w:rsidR="001104C5">
        <w:rPr>
          <w:rFonts w:eastAsiaTheme="minorHAnsi" w:cs="Times New Roman"/>
        </w:rPr>
        <w:t>Angel Covington</w:t>
      </w:r>
      <w:r>
        <w:rPr>
          <w:rFonts w:eastAsiaTheme="minorHAnsi" w:cs="Times New Roman"/>
        </w:rPr>
        <w:t xml:space="preserve">, Oyster Lease Board Administrator, DNR </w:t>
      </w:r>
    </w:p>
    <w:p w:rsidR="00475BE3" w:rsidRDefault="00475BE3" w:rsidP="00475BE3">
      <w:pPr>
        <w:pStyle w:val="NoSpacing"/>
        <w:ind w:left="1440"/>
        <w:rPr>
          <w:rFonts w:eastAsiaTheme="minorHAnsi"/>
        </w:rPr>
      </w:pPr>
      <w:r>
        <w:rPr>
          <w:rFonts w:eastAsiaTheme="minorHAnsi"/>
        </w:rPr>
        <w:t xml:space="preserve">Karl Morgan, Certifies Oyster Lease Biologists, </w:t>
      </w:r>
      <w:r w:rsidR="001D09A4">
        <w:rPr>
          <w:rFonts w:eastAsiaTheme="minorHAnsi"/>
        </w:rPr>
        <w:t xml:space="preserve">OCM Permits Administrator, DNR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ab/>
      </w:r>
      <w:r w:rsidRPr="00C84A19">
        <w:rPr>
          <w:rFonts w:eastAsiaTheme="minorHAnsi" w:cs="Times New Roman"/>
        </w:rPr>
        <w:tab/>
      </w:r>
    </w:p>
    <w:p w:rsidR="00E07AEB" w:rsidRPr="00C84A19" w:rsidRDefault="00305FEF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 xml:space="preserve">Approval of Prior Minutes </w:t>
      </w:r>
      <w:r w:rsidR="00DE6300">
        <w:rPr>
          <w:rFonts w:eastAsiaTheme="minorHAnsi" w:cs="Times New Roman"/>
          <w:b/>
        </w:rPr>
        <w:t xml:space="preserve">from the </w:t>
      </w:r>
      <w:r w:rsidR="000E65A4">
        <w:rPr>
          <w:rFonts w:eastAsiaTheme="minorHAnsi" w:cs="Times New Roman"/>
          <w:b/>
        </w:rPr>
        <w:t>Past</w:t>
      </w:r>
      <w:r w:rsidR="00DE6300">
        <w:rPr>
          <w:rFonts w:eastAsiaTheme="minorHAnsi" w:cs="Times New Roman"/>
          <w:b/>
        </w:rPr>
        <w:t xml:space="preserve"> Year </w:t>
      </w:r>
    </w:p>
    <w:p w:rsidR="00E07AEB" w:rsidRPr="00A50CBC" w:rsidRDefault="00DE6300" w:rsidP="00A50CBC">
      <w:pPr>
        <w:spacing w:after="0" w:line="240" w:lineRule="auto"/>
        <w:ind w:left="720" w:firstLine="720"/>
        <w:rPr>
          <w:rFonts w:ascii="Calibri Light" w:hAnsi="Calibri Light" w:cs="Times New Roman"/>
          <w:sz w:val="24"/>
          <w:szCs w:val="24"/>
        </w:rPr>
      </w:pPr>
      <w:r>
        <w:rPr>
          <w:rFonts w:eastAsiaTheme="minorHAnsi" w:cs="Times New Roman"/>
        </w:rPr>
        <w:t xml:space="preserve">Minutes from </w:t>
      </w:r>
      <w:r w:rsidR="00A50CBC" w:rsidRPr="00A50CBC">
        <w:rPr>
          <w:rFonts w:ascii="Calibri Light" w:hAnsi="Calibri Light" w:cs="Times New Roman"/>
          <w:sz w:val="24"/>
          <w:szCs w:val="24"/>
        </w:rPr>
        <w:t>February 2</w:t>
      </w:r>
      <w:r w:rsidR="001214A7">
        <w:rPr>
          <w:rFonts w:ascii="Calibri Light" w:hAnsi="Calibri Light" w:cs="Times New Roman"/>
          <w:sz w:val="24"/>
          <w:szCs w:val="24"/>
        </w:rPr>
        <w:t>1</w:t>
      </w:r>
      <w:r w:rsidR="00A50CBC" w:rsidRPr="00A50CBC">
        <w:rPr>
          <w:rFonts w:ascii="Calibri Light" w:hAnsi="Calibri Light" w:cs="Times New Roman"/>
          <w:sz w:val="24"/>
          <w:szCs w:val="24"/>
        </w:rPr>
        <w:t>, 20</w:t>
      </w:r>
      <w:r w:rsidR="001214A7">
        <w:rPr>
          <w:rFonts w:ascii="Calibri Light" w:hAnsi="Calibri Light" w:cs="Times New Roman"/>
          <w:sz w:val="24"/>
          <w:szCs w:val="24"/>
        </w:rPr>
        <w:t>19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Motion to Approve 201</w:t>
      </w:r>
      <w:r w:rsidR="001214A7">
        <w:rPr>
          <w:rFonts w:eastAsiaTheme="minorHAnsi" w:cs="Times New Roman"/>
        </w:rPr>
        <w:t>9</w:t>
      </w:r>
      <w:r>
        <w:rPr>
          <w:rFonts w:eastAsiaTheme="minorHAnsi" w:cs="Times New Roman"/>
        </w:rPr>
        <w:t xml:space="preserve"> Minutes by </w:t>
      </w:r>
      <w:r w:rsidR="001214A7">
        <w:rPr>
          <w:rFonts w:eastAsiaTheme="minorHAnsi" w:cs="Times New Roman"/>
        </w:rPr>
        <w:t>Timothy Allen</w:t>
      </w:r>
      <w:r>
        <w:rPr>
          <w:rFonts w:eastAsiaTheme="minorHAnsi" w:cs="Times New Roman"/>
        </w:rPr>
        <w:t xml:space="preserve"> 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Second by </w:t>
      </w:r>
      <w:r w:rsidR="001214A7">
        <w:rPr>
          <w:rFonts w:eastAsiaTheme="minorHAnsi" w:cs="Times New Roman"/>
        </w:rPr>
        <w:t>Don Briggs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 objections</w:t>
      </w:r>
      <w:r w:rsidR="00336CEB">
        <w:rPr>
          <w:rFonts w:eastAsiaTheme="minorHAnsi" w:cs="Times New Roman"/>
        </w:rPr>
        <w:t>, unanimous approval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Certification and Recertification of Oyster Biologists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>New Certifications</w:t>
      </w:r>
    </w:p>
    <w:p w:rsidR="00DE6300" w:rsidRDefault="001214A7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Kelly Gonzales</w:t>
      </w:r>
    </w:p>
    <w:p w:rsidR="001214A7" w:rsidRDefault="001214A7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Aaron Petty</w:t>
      </w:r>
    </w:p>
    <w:p w:rsidR="001214A7" w:rsidRDefault="001214A7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lastRenderedPageBreak/>
        <w:t xml:space="preserve">David </w:t>
      </w:r>
      <w:proofErr w:type="spellStart"/>
      <w:r>
        <w:rPr>
          <w:rFonts w:eastAsiaTheme="minorHAnsi" w:cs="Times New Roman"/>
        </w:rPr>
        <w:t>Buzan</w:t>
      </w:r>
      <w:proofErr w:type="spellEnd"/>
    </w:p>
    <w:p w:rsidR="001214A7" w:rsidRDefault="001214A7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Ryne </w:t>
      </w:r>
      <w:proofErr w:type="spellStart"/>
      <w:r>
        <w:rPr>
          <w:rFonts w:eastAsiaTheme="minorHAnsi" w:cs="Times New Roman"/>
        </w:rPr>
        <w:t>Benard</w:t>
      </w:r>
      <w:proofErr w:type="spellEnd"/>
    </w:p>
    <w:p w:rsidR="001214A7" w:rsidRDefault="001214A7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proofErr w:type="spellStart"/>
      <w:r>
        <w:rPr>
          <w:rFonts w:eastAsiaTheme="minorHAnsi" w:cs="Times New Roman"/>
        </w:rPr>
        <w:t>Basile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Dardar</w:t>
      </w:r>
      <w:proofErr w:type="spellEnd"/>
    </w:p>
    <w:p w:rsidR="001214A7" w:rsidRDefault="00FF52BE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Jeremy Griffith</w:t>
      </w:r>
    </w:p>
    <w:p w:rsidR="00B0329F" w:rsidRDefault="00B0329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Jason Shackelford</w:t>
      </w:r>
    </w:p>
    <w:p w:rsidR="00B0329F" w:rsidRPr="00C84A19" w:rsidRDefault="00B0329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207D03" w:rsidRPr="00C84A19" w:rsidRDefault="00FF52BE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U</w:t>
      </w:r>
      <w:r w:rsidR="00B0329F">
        <w:rPr>
          <w:rFonts w:eastAsiaTheme="minorHAnsi" w:cs="Times New Roman"/>
        </w:rPr>
        <w:t xml:space="preserve">nanimous approval across the </w:t>
      </w:r>
      <w:r w:rsidR="00DE6417">
        <w:rPr>
          <w:rFonts w:eastAsiaTheme="minorHAnsi" w:cs="Times New Roman"/>
        </w:rPr>
        <w:t>B</w:t>
      </w:r>
      <w:r w:rsidR="00B0329F">
        <w:rPr>
          <w:rFonts w:eastAsiaTheme="minorHAnsi" w:cs="Times New Roman"/>
        </w:rPr>
        <w:t>oard</w:t>
      </w:r>
    </w:p>
    <w:p w:rsidR="00207D03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 xml:space="preserve">Recertification of Biologists </w:t>
      </w:r>
    </w:p>
    <w:p w:rsidR="00207D03" w:rsidRPr="00C84A19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Edwin Cake, Jr.</w:t>
      </w: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John </w:t>
      </w:r>
      <w:proofErr w:type="spellStart"/>
      <w:r>
        <w:rPr>
          <w:rFonts w:eastAsiaTheme="minorHAnsi" w:cs="Times New Roman"/>
        </w:rPr>
        <w:t>Cirino</w:t>
      </w:r>
      <w:proofErr w:type="spellEnd"/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Billy Culpepper</w:t>
      </w:r>
    </w:p>
    <w:p w:rsidR="00C67E22" w:rsidRDefault="00B0329F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Dakota </w:t>
      </w:r>
      <w:proofErr w:type="spellStart"/>
      <w:r>
        <w:rPr>
          <w:rFonts w:eastAsiaTheme="minorHAnsi" w:cs="Times New Roman"/>
        </w:rPr>
        <w:t>Dagenhardt</w:t>
      </w:r>
      <w:proofErr w:type="spellEnd"/>
      <w:r>
        <w:rPr>
          <w:rFonts w:eastAsiaTheme="minorHAnsi" w:cs="Times New Roman"/>
        </w:rPr>
        <w:t>- P</w:t>
      </w:r>
      <w:r w:rsidR="00C67E22">
        <w:rPr>
          <w:rFonts w:eastAsiaTheme="minorHAnsi" w:cs="Times New Roman"/>
        </w:rPr>
        <w:t>resent</w:t>
      </w: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Aaron </w:t>
      </w:r>
      <w:proofErr w:type="spellStart"/>
      <w:r>
        <w:rPr>
          <w:rFonts w:eastAsiaTheme="minorHAnsi" w:cs="Times New Roman"/>
        </w:rPr>
        <w:t>Dugas</w:t>
      </w:r>
      <w:proofErr w:type="spellEnd"/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Ronnie Duke- </w:t>
      </w:r>
      <w:r w:rsidR="00B0329F">
        <w:rPr>
          <w:rFonts w:eastAsiaTheme="minorHAnsi" w:cs="Times New Roman"/>
        </w:rPr>
        <w:t>P</w:t>
      </w:r>
      <w:r>
        <w:rPr>
          <w:rFonts w:eastAsiaTheme="minorHAnsi" w:cs="Times New Roman"/>
        </w:rPr>
        <w:t>resent</w:t>
      </w: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Mark </w:t>
      </w:r>
      <w:proofErr w:type="spellStart"/>
      <w:r>
        <w:rPr>
          <w:rFonts w:eastAsiaTheme="minorHAnsi" w:cs="Times New Roman"/>
        </w:rPr>
        <w:t>Gagliano</w:t>
      </w:r>
      <w:proofErr w:type="spellEnd"/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Nicholas Gaspard</w:t>
      </w:r>
      <w:r w:rsidR="00B0329F">
        <w:rPr>
          <w:rFonts w:eastAsiaTheme="minorHAnsi" w:cs="Times New Roman"/>
        </w:rPr>
        <w:t>- Present</w:t>
      </w:r>
    </w:p>
    <w:p w:rsidR="00C67E22" w:rsidRDefault="00C67E22" w:rsidP="00163FDA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Martin Heaney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David Hebert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Read Hendon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H. Dickson </w:t>
      </w:r>
      <w:proofErr w:type="spellStart"/>
      <w:r>
        <w:rPr>
          <w:rFonts w:eastAsiaTheme="minorHAnsi" w:cs="Times New Roman"/>
        </w:rPr>
        <w:t>Hoese</w:t>
      </w:r>
      <w:proofErr w:type="spellEnd"/>
      <w:r w:rsidR="00B0329F">
        <w:rPr>
          <w:rFonts w:eastAsiaTheme="minorHAnsi" w:cs="Times New Roman"/>
        </w:rPr>
        <w:t>- Present</w:t>
      </w:r>
    </w:p>
    <w:p w:rsidR="00B0329F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Gabriel Johnson</w:t>
      </w:r>
    </w:p>
    <w:p w:rsidR="00B0329F" w:rsidRDefault="00B0329F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Kenneth King, Jr.- Present</w:t>
      </w:r>
    </w:p>
    <w:p w:rsidR="00FF52BE" w:rsidRDefault="00FF52BE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Coy LeBlanc</w:t>
      </w:r>
      <w:r w:rsidR="00B0329F">
        <w:rPr>
          <w:rFonts w:eastAsiaTheme="minorHAnsi" w:cs="Times New Roman"/>
        </w:rPr>
        <w:t>- Present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Paul LeBlanc, III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Jude </w:t>
      </w:r>
      <w:proofErr w:type="spellStart"/>
      <w:r>
        <w:rPr>
          <w:rFonts w:eastAsiaTheme="minorHAnsi" w:cs="Times New Roman"/>
        </w:rPr>
        <w:t>LeDoux</w:t>
      </w:r>
      <w:proofErr w:type="spellEnd"/>
      <w:r w:rsidR="00B0329F">
        <w:rPr>
          <w:rFonts w:eastAsiaTheme="minorHAnsi" w:cs="Times New Roman"/>
        </w:rPr>
        <w:t>- Present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Tyler </w:t>
      </w:r>
      <w:proofErr w:type="spellStart"/>
      <w:r>
        <w:rPr>
          <w:rFonts w:eastAsiaTheme="minorHAnsi" w:cs="Times New Roman"/>
        </w:rPr>
        <w:t>Ortego</w:t>
      </w:r>
      <w:proofErr w:type="spellEnd"/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Scott Porter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Michael </w:t>
      </w:r>
      <w:proofErr w:type="spellStart"/>
      <w:r>
        <w:rPr>
          <w:rFonts w:eastAsiaTheme="minorHAnsi" w:cs="Times New Roman"/>
        </w:rPr>
        <w:t>Rayle</w:t>
      </w:r>
      <w:proofErr w:type="spellEnd"/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Sarah Roy</w:t>
      </w:r>
      <w:r w:rsidR="00B0329F">
        <w:rPr>
          <w:rFonts w:eastAsiaTheme="minorHAnsi" w:cs="Times New Roman"/>
        </w:rPr>
        <w:t>- Present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Adam Trahan- </w:t>
      </w:r>
      <w:r w:rsidR="00B0329F">
        <w:rPr>
          <w:rFonts w:eastAsiaTheme="minorHAnsi" w:cs="Times New Roman"/>
        </w:rPr>
        <w:t>P</w:t>
      </w:r>
      <w:r>
        <w:rPr>
          <w:rFonts w:eastAsiaTheme="minorHAnsi" w:cs="Times New Roman"/>
        </w:rPr>
        <w:t>resent</w:t>
      </w:r>
    </w:p>
    <w:p w:rsid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Brady Trahan</w:t>
      </w:r>
    </w:p>
    <w:p w:rsidR="00C67E22" w:rsidRP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132B4E" w:rsidRPr="00132B4E" w:rsidRDefault="00DE6417" w:rsidP="00132B4E">
      <w:pPr>
        <w:spacing w:after="0"/>
        <w:ind w:left="360" w:firstLine="72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Unanimous approval across the Board</w:t>
      </w:r>
    </w:p>
    <w:p w:rsidR="00D96AE6" w:rsidRDefault="00D96AE6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BC69B4" w:rsidRDefault="00BC69B4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Mr. Perrault </w:t>
      </w:r>
      <w:r w:rsidR="006B090A">
        <w:rPr>
          <w:rFonts w:eastAsiaTheme="minorHAnsi" w:cs="Times New Roman"/>
        </w:rPr>
        <w:t xml:space="preserve">stated with no objections all of the biologists have been recertified for the following year. </w:t>
      </w:r>
    </w:p>
    <w:p w:rsidR="00E632DF" w:rsidRDefault="00E632D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>Old Business</w:t>
      </w:r>
    </w:p>
    <w:p w:rsidR="00DE6417" w:rsidRDefault="00DE6417" w:rsidP="00DE6417">
      <w:pPr>
        <w:spacing w:after="0"/>
        <w:ind w:left="720" w:firstLine="360"/>
        <w:jc w:val="both"/>
        <w:rPr>
          <w:rFonts w:eastAsiaTheme="minorHAnsi" w:cs="Times New Roman"/>
          <w:b/>
        </w:rPr>
      </w:pPr>
    </w:p>
    <w:p w:rsidR="00DE6417" w:rsidRPr="00DE6417" w:rsidRDefault="00DE6417" w:rsidP="00DE6417">
      <w:pPr>
        <w:spacing w:after="0"/>
        <w:ind w:left="720" w:firstLine="360"/>
        <w:jc w:val="both"/>
        <w:rPr>
          <w:rFonts w:eastAsiaTheme="minorHAnsi" w:cs="Times New Roman"/>
          <w:b/>
        </w:rPr>
      </w:pPr>
      <w:r w:rsidRPr="00DE6417">
        <w:rPr>
          <w:rFonts w:eastAsiaTheme="minorHAnsi" w:cs="Times New Roman"/>
          <w:b/>
        </w:rPr>
        <w:t>Proposal of adding a fee for Biologists (new &amp; renewals)</w:t>
      </w:r>
    </w:p>
    <w:p w:rsidR="00D96AE6" w:rsidRDefault="00DE6417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lastRenderedPageBreak/>
        <w:t xml:space="preserve">James Devitt addressed the Board </w:t>
      </w:r>
      <w:r w:rsidR="003F2A45">
        <w:rPr>
          <w:rFonts w:eastAsiaTheme="minorHAnsi" w:cs="Times New Roman"/>
        </w:rPr>
        <w:t xml:space="preserve">regarding the process of having a fee added to new and recertified biologists. </w:t>
      </w:r>
    </w:p>
    <w:p w:rsidR="00D96AE6" w:rsidRDefault="00D96AE6" w:rsidP="003F2A45">
      <w:pPr>
        <w:spacing w:after="0"/>
        <w:jc w:val="both"/>
        <w:rPr>
          <w:rFonts w:eastAsiaTheme="minorHAnsi" w:cs="Times New Roman"/>
        </w:rPr>
      </w:pPr>
    </w:p>
    <w:p w:rsidR="003F2A45" w:rsidRDefault="003F2A45" w:rsidP="003F2A45">
      <w:p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 xml:space="preserve">      Motion not to proceed </w:t>
      </w:r>
      <w:r w:rsidR="00336CEB">
        <w:rPr>
          <w:rFonts w:eastAsiaTheme="minorHAnsi" w:cs="Times New Roman"/>
        </w:rPr>
        <w:t xml:space="preserve">with the proposal made </w:t>
      </w:r>
      <w:r>
        <w:rPr>
          <w:rFonts w:eastAsiaTheme="minorHAnsi" w:cs="Times New Roman"/>
        </w:rPr>
        <w:t xml:space="preserve">by Ralph </w:t>
      </w:r>
      <w:proofErr w:type="spellStart"/>
      <w:r>
        <w:rPr>
          <w:rFonts w:eastAsiaTheme="minorHAnsi" w:cs="Times New Roman"/>
        </w:rPr>
        <w:t>Pausina</w:t>
      </w:r>
      <w:proofErr w:type="spellEnd"/>
    </w:p>
    <w:p w:rsidR="003F2A45" w:rsidRDefault="003F2A45" w:rsidP="003F2A45">
      <w:p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 xml:space="preserve">      Second by Timothy Allen</w:t>
      </w:r>
      <w:r>
        <w:rPr>
          <w:rFonts w:eastAsiaTheme="minorHAnsi" w:cs="Times New Roman"/>
        </w:rPr>
        <w:tab/>
      </w:r>
    </w:p>
    <w:p w:rsidR="003F2A45" w:rsidRPr="003F2A45" w:rsidRDefault="003F2A45" w:rsidP="003F2A45">
      <w:p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 xml:space="preserve">      No objections</w:t>
      </w:r>
      <w:r w:rsidR="00336CEB">
        <w:rPr>
          <w:rFonts w:eastAsiaTheme="minorHAnsi" w:cs="Times New Roman"/>
        </w:rPr>
        <w:t>, unanimous approval</w:t>
      </w:r>
    </w:p>
    <w:p w:rsidR="00E07AEB" w:rsidRPr="00336FC1" w:rsidRDefault="00E07AEB" w:rsidP="00E07AEB">
      <w:pPr>
        <w:spacing w:after="0"/>
        <w:jc w:val="both"/>
        <w:rPr>
          <w:rFonts w:eastAsiaTheme="minorHAnsi" w:cs="Times New Roman"/>
          <w:b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 xml:space="preserve">New Business </w:t>
      </w:r>
    </w:p>
    <w:p w:rsidR="00BD7DBE" w:rsidRDefault="00BD7DBE" w:rsidP="00BD7DBE">
      <w:pPr>
        <w:pStyle w:val="ListParagraph"/>
        <w:spacing w:after="0"/>
        <w:ind w:left="1080"/>
        <w:jc w:val="both"/>
        <w:rPr>
          <w:rFonts w:eastAsiaTheme="minorHAnsi" w:cs="Times New Roman"/>
          <w:b/>
        </w:rPr>
      </w:pPr>
    </w:p>
    <w:p w:rsidR="003F2A45" w:rsidRPr="00336CEB" w:rsidRDefault="003F2A45" w:rsidP="00336CEB">
      <w:pPr>
        <w:pStyle w:val="ListParagraph"/>
        <w:numPr>
          <w:ilvl w:val="0"/>
          <w:numId w:val="2"/>
        </w:numPr>
        <w:spacing w:after="0"/>
        <w:jc w:val="both"/>
        <w:rPr>
          <w:rFonts w:eastAsiaTheme="minorHAnsi" w:cs="Times New Roman"/>
        </w:rPr>
      </w:pPr>
      <w:r w:rsidRPr="00336CEB">
        <w:rPr>
          <w:rFonts w:eastAsiaTheme="minorHAnsi" w:cs="Times New Roman"/>
        </w:rPr>
        <w:t xml:space="preserve">Ralph </w:t>
      </w:r>
      <w:proofErr w:type="spellStart"/>
      <w:r w:rsidRPr="00336CEB">
        <w:rPr>
          <w:rFonts w:eastAsiaTheme="minorHAnsi" w:cs="Times New Roman"/>
        </w:rPr>
        <w:t>Pausina</w:t>
      </w:r>
      <w:proofErr w:type="spellEnd"/>
      <w:r w:rsidRPr="00336CEB">
        <w:rPr>
          <w:rFonts w:eastAsiaTheme="minorHAnsi" w:cs="Times New Roman"/>
        </w:rPr>
        <w:t xml:space="preserve"> made a motion</w:t>
      </w:r>
      <w:r w:rsidR="00CF166D" w:rsidRPr="00336CEB">
        <w:rPr>
          <w:rFonts w:eastAsiaTheme="minorHAnsi" w:cs="Times New Roman"/>
        </w:rPr>
        <w:t xml:space="preserve"> to discuss</w:t>
      </w:r>
      <w:r w:rsidRPr="00336CEB">
        <w:rPr>
          <w:rFonts w:eastAsiaTheme="minorHAnsi" w:cs="Times New Roman"/>
        </w:rPr>
        <w:t xml:space="preserve"> that OLDEB remove the temporary certifications for new biologists but keep for recertification. Seconded by </w:t>
      </w:r>
      <w:r w:rsidR="00CF166D" w:rsidRPr="00336CEB">
        <w:rPr>
          <w:rFonts w:eastAsiaTheme="minorHAnsi" w:cs="Times New Roman"/>
        </w:rPr>
        <w:t xml:space="preserve">Timothy Allen for discussion. Mr. Perrault </w:t>
      </w:r>
      <w:r w:rsidR="00336CEB" w:rsidRPr="00336CEB">
        <w:rPr>
          <w:rFonts w:eastAsiaTheme="minorHAnsi" w:cs="Times New Roman"/>
        </w:rPr>
        <w:t xml:space="preserve">then </w:t>
      </w:r>
      <w:r w:rsidR="00CF166D" w:rsidRPr="00336CEB">
        <w:rPr>
          <w:rFonts w:eastAsiaTheme="minorHAnsi" w:cs="Times New Roman"/>
        </w:rPr>
        <w:t xml:space="preserve">gave </w:t>
      </w:r>
      <w:r w:rsidR="00336CEB" w:rsidRPr="00336CEB">
        <w:rPr>
          <w:rFonts w:eastAsiaTheme="minorHAnsi" w:cs="Times New Roman"/>
        </w:rPr>
        <w:t xml:space="preserve">a </w:t>
      </w:r>
      <w:r w:rsidR="00CF166D" w:rsidRPr="00336CEB">
        <w:rPr>
          <w:rFonts w:eastAsiaTheme="minorHAnsi" w:cs="Times New Roman"/>
        </w:rPr>
        <w:t xml:space="preserve">history of temporary certification. New proposal </w:t>
      </w:r>
      <w:r w:rsidR="00336CEB" w:rsidRPr="00336CEB">
        <w:rPr>
          <w:rFonts w:eastAsiaTheme="minorHAnsi" w:cs="Times New Roman"/>
        </w:rPr>
        <w:t xml:space="preserve">was </w:t>
      </w:r>
      <w:r w:rsidR="00CF166D" w:rsidRPr="00336CEB">
        <w:rPr>
          <w:rFonts w:eastAsiaTheme="minorHAnsi" w:cs="Times New Roman"/>
        </w:rPr>
        <w:t xml:space="preserve">made by Mr. Perrault to </w:t>
      </w:r>
      <w:r w:rsidR="00336CEB" w:rsidRPr="00336CEB">
        <w:rPr>
          <w:rFonts w:eastAsiaTheme="minorHAnsi" w:cs="Times New Roman"/>
        </w:rPr>
        <w:t xml:space="preserve">have the Board </w:t>
      </w:r>
      <w:r w:rsidR="00CF166D" w:rsidRPr="00336CEB">
        <w:rPr>
          <w:rFonts w:eastAsiaTheme="minorHAnsi" w:cs="Times New Roman"/>
        </w:rPr>
        <w:t>rescind the ability of the chairperson to grant temporary certificatio</w:t>
      </w:r>
      <w:r w:rsidR="006C4815" w:rsidRPr="00336CEB">
        <w:rPr>
          <w:rFonts w:eastAsiaTheme="minorHAnsi" w:cs="Times New Roman"/>
        </w:rPr>
        <w:t xml:space="preserve">n to new applicants, </w:t>
      </w:r>
      <w:r w:rsidR="00336CEB" w:rsidRPr="00336CEB">
        <w:rPr>
          <w:rFonts w:eastAsiaTheme="minorHAnsi" w:cs="Times New Roman"/>
        </w:rPr>
        <w:t xml:space="preserve">and to confirm the authority of </w:t>
      </w:r>
      <w:r w:rsidR="006C4815" w:rsidRPr="00336CEB">
        <w:rPr>
          <w:rFonts w:eastAsiaTheme="minorHAnsi" w:cs="Times New Roman"/>
        </w:rPr>
        <w:t>the chairperson to continue to grant temporary certifications for recertification applicants.</w:t>
      </w:r>
    </w:p>
    <w:p w:rsidR="00CF166D" w:rsidRDefault="00CF166D" w:rsidP="003F2A45">
      <w:pPr>
        <w:spacing w:after="0"/>
        <w:ind w:left="1080"/>
        <w:jc w:val="both"/>
        <w:rPr>
          <w:rFonts w:eastAsiaTheme="minorHAnsi" w:cs="Times New Roman"/>
        </w:rPr>
      </w:pPr>
    </w:p>
    <w:p w:rsidR="00CF166D" w:rsidRDefault="00CF166D" w:rsidP="00336CEB">
      <w:pPr>
        <w:spacing w:after="0"/>
        <w:ind w:left="144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Motion to approve</w:t>
      </w:r>
      <w:r w:rsidR="006C4815">
        <w:rPr>
          <w:rFonts w:eastAsiaTheme="minorHAnsi" w:cs="Times New Roman"/>
        </w:rPr>
        <w:t xml:space="preserve"> </w:t>
      </w:r>
      <w:r w:rsidR="00336CEB">
        <w:rPr>
          <w:rFonts w:eastAsiaTheme="minorHAnsi" w:cs="Times New Roman"/>
        </w:rPr>
        <w:t xml:space="preserve">the new proposal made </w:t>
      </w:r>
      <w:r w:rsidR="006C4815">
        <w:rPr>
          <w:rFonts w:eastAsiaTheme="minorHAnsi" w:cs="Times New Roman"/>
        </w:rPr>
        <w:t xml:space="preserve">by Ralph </w:t>
      </w:r>
      <w:proofErr w:type="spellStart"/>
      <w:r w:rsidR="006C4815">
        <w:rPr>
          <w:rFonts w:eastAsiaTheme="minorHAnsi" w:cs="Times New Roman"/>
        </w:rPr>
        <w:t>Pausina</w:t>
      </w:r>
      <w:proofErr w:type="spellEnd"/>
    </w:p>
    <w:p w:rsidR="006C4815" w:rsidRDefault="006C4815" w:rsidP="00336CEB">
      <w:pPr>
        <w:spacing w:after="0"/>
        <w:ind w:left="144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Second by Timothy Allen</w:t>
      </w:r>
    </w:p>
    <w:p w:rsidR="006C4815" w:rsidRDefault="00336CEB" w:rsidP="00336CEB">
      <w:pPr>
        <w:spacing w:after="0"/>
        <w:ind w:left="144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No objections, unanimous approval</w:t>
      </w:r>
    </w:p>
    <w:p w:rsidR="006C4815" w:rsidRDefault="006C4815" w:rsidP="006C4815">
      <w:pPr>
        <w:spacing w:after="0"/>
        <w:ind w:left="1080"/>
        <w:jc w:val="both"/>
        <w:rPr>
          <w:rFonts w:eastAsiaTheme="minorHAnsi" w:cs="Times New Roman"/>
        </w:rPr>
      </w:pPr>
    </w:p>
    <w:p w:rsidR="006C4815" w:rsidRPr="00336CEB" w:rsidRDefault="00336CEB" w:rsidP="00336CEB">
      <w:pPr>
        <w:pStyle w:val="ListParagraph"/>
        <w:numPr>
          <w:ilvl w:val="0"/>
          <w:numId w:val="2"/>
        </w:num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Sara Roy, from the members of the public present at the meeting, raised</w:t>
      </w:r>
      <w:r w:rsidR="003D484A" w:rsidRPr="00336CEB">
        <w:rPr>
          <w:rFonts w:eastAsiaTheme="minorHAnsi" w:cs="Times New Roman"/>
        </w:rPr>
        <w:t xml:space="preserve"> a discussion with</w:t>
      </w:r>
      <w:r w:rsidR="006C4815" w:rsidRPr="00336CEB">
        <w:rPr>
          <w:rFonts w:eastAsiaTheme="minorHAnsi" w:cs="Times New Roman"/>
        </w:rPr>
        <w:t xml:space="preserve"> the Board regarding updating the 1998 </w:t>
      </w:r>
      <w:proofErr w:type="spellStart"/>
      <w:r w:rsidR="006C4815" w:rsidRPr="00336CEB">
        <w:rPr>
          <w:rFonts w:eastAsiaTheme="minorHAnsi" w:cs="Times New Roman"/>
        </w:rPr>
        <w:t>Melancon</w:t>
      </w:r>
      <w:proofErr w:type="spellEnd"/>
      <w:r w:rsidR="006C4815" w:rsidRPr="00336CEB">
        <w:rPr>
          <w:rFonts w:eastAsiaTheme="minorHAnsi" w:cs="Times New Roman"/>
        </w:rPr>
        <w:t xml:space="preserve"> Map. Sara Roy and Jason Shackelford discussed how it is used, why she would like to see it updated and how it is applied to the OLDEB.  James Devitt </w:t>
      </w:r>
      <w:r w:rsidR="00BD7DBE">
        <w:rPr>
          <w:rFonts w:eastAsiaTheme="minorHAnsi" w:cs="Times New Roman"/>
        </w:rPr>
        <w:t>offered</w:t>
      </w:r>
      <w:r w:rsidR="00C05833">
        <w:rPr>
          <w:rFonts w:eastAsiaTheme="minorHAnsi" w:cs="Times New Roman"/>
        </w:rPr>
        <w:t xml:space="preserve"> that</w:t>
      </w:r>
      <w:r>
        <w:rPr>
          <w:rFonts w:eastAsiaTheme="minorHAnsi" w:cs="Times New Roman"/>
        </w:rPr>
        <w:t xml:space="preserve"> </w:t>
      </w:r>
      <w:r w:rsidR="00BD7DBE">
        <w:rPr>
          <w:rFonts w:eastAsiaTheme="minorHAnsi" w:cs="Times New Roman"/>
        </w:rPr>
        <w:t xml:space="preserve">the </w:t>
      </w:r>
      <w:r w:rsidR="00BD7DBE">
        <w:rPr>
          <w:rFonts w:eastAsiaTheme="minorHAnsi" w:cs="Times New Roman"/>
        </w:rPr>
        <w:t xml:space="preserve">Board and staff </w:t>
      </w:r>
      <w:r w:rsidR="00BD7DBE">
        <w:rPr>
          <w:rFonts w:eastAsiaTheme="minorHAnsi" w:cs="Times New Roman"/>
        </w:rPr>
        <w:t xml:space="preserve">would give </w:t>
      </w:r>
      <w:r w:rsidR="00BD7DBE">
        <w:rPr>
          <w:rFonts w:eastAsiaTheme="minorHAnsi" w:cs="Times New Roman"/>
        </w:rPr>
        <w:t>consideration</w:t>
      </w:r>
      <w:r w:rsidR="00BD7DBE">
        <w:rPr>
          <w:rFonts w:eastAsiaTheme="minorHAnsi" w:cs="Times New Roman"/>
        </w:rPr>
        <w:t xml:space="preserve"> to any </w:t>
      </w:r>
      <w:r w:rsidR="006C4815" w:rsidRPr="00336CEB">
        <w:rPr>
          <w:rFonts w:eastAsiaTheme="minorHAnsi" w:cs="Times New Roman"/>
        </w:rPr>
        <w:t>public comment</w:t>
      </w:r>
      <w:r w:rsidR="00BD7DBE">
        <w:rPr>
          <w:rFonts w:eastAsiaTheme="minorHAnsi" w:cs="Times New Roman"/>
        </w:rPr>
        <w:t>s</w:t>
      </w:r>
      <w:r>
        <w:rPr>
          <w:rFonts w:eastAsiaTheme="minorHAnsi" w:cs="Times New Roman"/>
        </w:rPr>
        <w:t xml:space="preserve"> submitted </w:t>
      </w:r>
      <w:r w:rsidR="00C05833">
        <w:rPr>
          <w:rFonts w:eastAsiaTheme="minorHAnsi" w:cs="Times New Roman"/>
        </w:rPr>
        <w:t xml:space="preserve">to the Board </w:t>
      </w:r>
      <w:r w:rsidR="008A511F">
        <w:rPr>
          <w:rFonts w:eastAsiaTheme="minorHAnsi" w:cs="Times New Roman"/>
        </w:rPr>
        <w:t xml:space="preserve">on this issue </w:t>
      </w:r>
      <w:bookmarkStart w:id="0" w:name="_GoBack"/>
      <w:bookmarkEnd w:id="0"/>
      <w:r w:rsidR="00BD7DBE">
        <w:rPr>
          <w:rFonts w:eastAsiaTheme="minorHAnsi" w:cs="Times New Roman"/>
        </w:rPr>
        <w:t>and</w:t>
      </w:r>
      <w:r w:rsidR="008A511F">
        <w:rPr>
          <w:rFonts w:eastAsiaTheme="minorHAnsi" w:cs="Times New Roman"/>
        </w:rPr>
        <w:t xml:space="preserve"> suggested that those comments include</w:t>
      </w:r>
      <w:r w:rsidR="00C05833">
        <w:rPr>
          <w:rFonts w:eastAsiaTheme="minorHAnsi" w:cs="Times New Roman"/>
        </w:rPr>
        <w:t xml:space="preserve"> any details that would be helpful </w:t>
      </w:r>
      <w:r w:rsidR="00BD7DBE">
        <w:rPr>
          <w:rFonts w:eastAsiaTheme="minorHAnsi" w:cs="Times New Roman"/>
        </w:rPr>
        <w:t>to</w:t>
      </w:r>
      <w:r w:rsidR="00C05833">
        <w:rPr>
          <w:rFonts w:eastAsiaTheme="minorHAnsi" w:cs="Times New Roman"/>
        </w:rPr>
        <w:t xml:space="preserve"> </w:t>
      </w:r>
      <w:r w:rsidR="008A511F">
        <w:rPr>
          <w:rFonts w:eastAsiaTheme="minorHAnsi" w:cs="Times New Roman"/>
        </w:rPr>
        <w:t>review</w:t>
      </w:r>
      <w:r w:rsidR="00C05833">
        <w:rPr>
          <w:rFonts w:eastAsiaTheme="minorHAnsi" w:cs="Times New Roman"/>
        </w:rPr>
        <w:t xml:space="preserve"> of</w:t>
      </w:r>
      <w:r>
        <w:rPr>
          <w:rFonts w:eastAsiaTheme="minorHAnsi" w:cs="Times New Roman"/>
        </w:rPr>
        <w:t xml:space="preserve"> the proposal</w:t>
      </w:r>
      <w:r w:rsidR="00C05833">
        <w:rPr>
          <w:rFonts w:eastAsiaTheme="minorHAnsi" w:cs="Times New Roman"/>
        </w:rPr>
        <w:t>.</w:t>
      </w:r>
    </w:p>
    <w:p w:rsidR="003F2A45" w:rsidRDefault="003F2A45" w:rsidP="00C67E22">
      <w:pPr>
        <w:spacing w:after="0"/>
        <w:ind w:left="108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Adjournment </w:t>
      </w:r>
      <w:r w:rsidR="006B090A">
        <w:rPr>
          <w:rFonts w:eastAsiaTheme="minorHAnsi" w:cs="Times New Roman"/>
        </w:rPr>
        <w:t xml:space="preserve">by Mr. Perrault </w:t>
      </w:r>
    </w:p>
    <w:p w:rsidR="003D484A" w:rsidRDefault="003D484A" w:rsidP="003D484A">
      <w:pPr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approved by Ralph </w:t>
      </w:r>
      <w:proofErr w:type="spellStart"/>
      <w:r>
        <w:rPr>
          <w:rFonts w:eastAsiaTheme="minorHAnsi" w:cs="Times New Roman"/>
        </w:rPr>
        <w:t>Pausina</w:t>
      </w:r>
      <w:proofErr w:type="spellEnd"/>
    </w:p>
    <w:p w:rsidR="003D484A" w:rsidRPr="003D484A" w:rsidRDefault="003D484A" w:rsidP="003D484A">
      <w:pPr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Second by Don Briggs</w:t>
      </w:r>
    </w:p>
    <w:p w:rsidR="00D77E55" w:rsidRDefault="00D77E55"/>
    <w:p w:rsidR="003472DA" w:rsidRDefault="00E07AEB">
      <w:r>
        <w:t xml:space="preserve">Minutes by </w:t>
      </w:r>
      <w:r w:rsidR="00207D03">
        <w:t>Angel Covington</w:t>
      </w:r>
      <w:r>
        <w:t>, LDNR Office of Coasta</w:t>
      </w:r>
      <w:r w:rsidR="00033F36">
        <w:t xml:space="preserve">l Management </w:t>
      </w:r>
    </w:p>
    <w:p w:rsidR="003472DA" w:rsidRDefault="003472DA"/>
    <w:sectPr w:rsidR="003472DA" w:rsidSect="003472D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57" w:rsidRDefault="00717E57" w:rsidP="003472DA">
      <w:pPr>
        <w:spacing w:after="0" w:line="240" w:lineRule="auto"/>
      </w:pPr>
      <w:r>
        <w:separator/>
      </w:r>
    </w:p>
  </w:endnote>
  <w:endnote w:type="continuationSeparator" w:id="0">
    <w:p w:rsidR="00717E57" w:rsidRDefault="00717E57" w:rsidP="0034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Post Office Box 44487 • Baton Rouge, Louisiana 70804-4487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617 North Third Street • 10th Floor • Suite 1078 • Baton Rouge, Louisiana 70802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 xml:space="preserve">(225) 342-7591 • Fax (225) 342-9439 • </w:t>
    </w:r>
    <w:hyperlink r:id="rId1" w:history="1">
      <w:r w:rsidRPr="00977C48">
        <w:rPr>
          <w:rStyle w:val="Hyperlink"/>
          <w:rFonts w:ascii="Times New Roman" w:hAnsi="Times New Roman" w:cs="Times New Roman"/>
          <w:color w:val="0F243E" w:themeColor="text2" w:themeShade="80"/>
          <w:u w:val="none"/>
        </w:rPr>
        <w:t>http://www.dnr.louisiana.gov</w:t>
      </w:r>
    </w:hyperlink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57" w:rsidRDefault="00717E57" w:rsidP="003472DA">
      <w:pPr>
        <w:spacing w:after="0" w:line="240" w:lineRule="auto"/>
      </w:pPr>
      <w:r>
        <w:separator/>
      </w:r>
    </w:p>
  </w:footnote>
  <w:footnote w:type="continuationSeparator" w:id="0">
    <w:p w:rsidR="00717E57" w:rsidRDefault="00717E57" w:rsidP="0034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3472DA" w:rsidRDefault="003472DA">
    <w:pPr>
      <w:pStyle w:val="Header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</w:rPr>
      <w:t>Page</w:t>
    </w:r>
    <w:r w:rsidRPr="003472DA">
      <w:rPr>
        <w:rFonts w:ascii="Times New Roman" w:eastAsiaTheme="majorEastAsia" w:hAnsi="Times New Roman" w:cs="Times New Roman"/>
      </w:rPr>
      <w:t xml:space="preserve">. </w:t>
    </w:r>
    <w:r w:rsidRPr="003472DA">
      <w:rPr>
        <w:rFonts w:ascii="Times New Roman" w:hAnsi="Times New Roman" w:cs="Times New Roman"/>
      </w:rPr>
      <w:fldChar w:fldCharType="begin"/>
    </w:r>
    <w:r w:rsidRPr="003472DA">
      <w:rPr>
        <w:rFonts w:ascii="Times New Roman" w:hAnsi="Times New Roman" w:cs="Times New Roman"/>
      </w:rPr>
      <w:instrText xml:space="preserve"> PAGE    \* MERGEFORMAT </w:instrText>
    </w:r>
    <w:r w:rsidRPr="003472DA">
      <w:rPr>
        <w:rFonts w:ascii="Times New Roman" w:hAnsi="Times New Roman" w:cs="Times New Roman"/>
      </w:rPr>
      <w:fldChar w:fldCharType="separate"/>
    </w:r>
    <w:r w:rsidR="008A511F" w:rsidRPr="008A511F">
      <w:rPr>
        <w:rFonts w:ascii="Times New Roman" w:eastAsiaTheme="majorEastAsia" w:hAnsi="Times New Roman" w:cs="Times New Roman"/>
        <w:noProof/>
      </w:rPr>
      <w:t>3</w:t>
    </w:r>
    <w:r w:rsidRPr="003472DA">
      <w:rPr>
        <w:rFonts w:ascii="Times New Roman" w:eastAsiaTheme="majorEastAsia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E35AFF" w:rsidRDefault="003472DA" w:rsidP="003472DA">
    <w:pPr>
      <w:pStyle w:val="Header"/>
      <w:tabs>
        <w:tab w:val="clear" w:pos="4680"/>
        <w:tab w:val="clear" w:pos="9360"/>
      </w:tabs>
      <w:spacing w:line="276" w:lineRule="auto"/>
      <w:ind w:left="-360" w:right="-360"/>
      <w:rPr>
        <w:rFonts w:ascii="Times New Roman" w:hAnsi="Times New Roman" w:cs="Times New Roman"/>
        <w:b/>
        <w:color w:val="0F243E" w:themeColor="text2" w:themeShade="80"/>
        <w:sz w:val="16"/>
        <w:szCs w:val="16"/>
      </w:rPr>
    </w:pPr>
    <w:r w:rsidRPr="00E35AFF">
      <w:rPr>
        <w:rFonts w:ascii="Times New Roman" w:hAnsi="Times New Roman" w:cs="Times New Roman"/>
        <w:b/>
        <w:noProof/>
        <w:color w:val="0F243E" w:themeColor="text2" w:themeShade="80"/>
        <w:sz w:val="16"/>
        <w:szCs w:val="18"/>
      </w:rPr>
      <w:drawing>
        <wp:anchor distT="0" distB="0" distL="114300" distR="114300" simplePos="0" relativeHeight="251659264" behindDoc="1" locked="0" layoutInCell="1" allowOverlap="1" wp14:anchorId="12842603" wp14:editId="72B3016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-state-seal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41D" w:rsidRP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 </w:t>
    </w:r>
    <w:r w:rsidR="0047041D" w:rsidRPr="00A579BB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John Bel Edwards</w:t>
    </w:r>
    <w:r w:rsidRPr="00E35AFF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                                                                                                                                                          </w:t>
    </w:r>
    <w:r w:rsidR="00080988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Thomas </w:t>
    </w:r>
    <w:r w:rsidR="00930383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F.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Harris</w:t>
    </w:r>
  </w:p>
  <w:p w:rsidR="003472DA" w:rsidRDefault="003472DA" w:rsidP="003472DA">
    <w:pPr>
      <w:pStyle w:val="Header"/>
      <w:tabs>
        <w:tab w:val="left" w:pos="1080"/>
      </w:tabs>
      <w:spacing w:line="276" w:lineRule="auto"/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</w:t>
    </w:r>
    <w:r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</w:t>
    </w:r>
    <w:r w:rsidR="00080988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GOVERNOR                                                                                                                                                                                  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                    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SECRETARY        </w:t>
    </w: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895763" w:rsidRDefault="003472DA" w:rsidP="00727C4E">
    <w:pPr>
      <w:pStyle w:val="Header"/>
      <w:tabs>
        <w:tab w:val="left" w:pos="1080"/>
      </w:tabs>
      <w:spacing w:line="276" w:lineRule="auto"/>
      <w:jc w:val="center"/>
      <w:rPr>
        <w:rFonts w:ascii="Old English Text MT" w:hAnsi="Old English Text MT" w:cs="Times New Roman"/>
        <w:color w:val="0F243E" w:themeColor="text2" w:themeShade="80"/>
        <w:sz w:val="48"/>
        <w:szCs w:val="32"/>
      </w:rPr>
    </w:pPr>
    <w:r w:rsidRPr="009D33FC">
      <w:rPr>
        <w:rFonts w:ascii="Old English Text MT" w:hAnsi="Old English Text MT" w:cs="Times New Roman"/>
        <w:color w:val="0F243E" w:themeColor="text2" w:themeShade="80"/>
        <w:sz w:val="48"/>
        <w:szCs w:val="32"/>
      </w:rPr>
      <w:t>State of Louisiana</w:t>
    </w:r>
    <w:r w:rsidR="00895763">
      <w:rPr>
        <w:rFonts w:ascii="Old English Text MT" w:hAnsi="Old English Text MT" w:cs="Times New Roman"/>
        <w:color w:val="0F243E" w:themeColor="text2" w:themeShade="80"/>
        <w:sz w:val="48"/>
        <w:szCs w:val="32"/>
      </w:rPr>
      <w:t xml:space="preserve"> </w:t>
    </w:r>
  </w:p>
  <w:p w:rsidR="003472DA" w:rsidRDefault="003472DA" w:rsidP="00727C4E">
    <w:pPr>
      <w:pStyle w:val="Header"/>
      <w:tabs>
        <w:tab w:val="left" w:pos="1080"/>
      </w:tabs>
      <w:spacing w:line="360" w:lineRule="auto"/>
      <w:jc w:val="center"/>
    </w:pPr>
    <w:r w:rsidRPr="009D33FC">
      <w:rPr>
        <w:rFonts w:ascii="Times New Roman" w:hAnsi="Times New Roman" w:cs="Times New Roman"/>
        <w:b/>
        <w:color w:val="0F243E" w:themeColor="text2" w:themeShade="80"/>
        <w:sz w:val="21"/>
        <w:szCs w:val="21"/>
      </w:rPr>
      <w:t>DEPARTMENT OF NATURAL RESOURCES</w:t>
    </w:r>
    <w:r>
      <w:rPr>
        <w:rFonts w:ascii="Times New Roman" w:hAnsi="Times New Roman" w:cs="Times New Roman"/>
        <w:b/>
        <w:color w:val="0F243E" w:themeColor="text2" w:themeShade="80"/>
        <w:sz w:val="21"/>
        <w:szCs w:val="21"/>
      </w:rPr>
      <w:br/>
    </w:r>
    <w:r w:rsidRPr="007904EC">
      <w:rPr>
        <w:rFonts w:ascii="Times New Roman" w:hAnsi="Times New Roman" w:cs="Times New Roman"/>
        <w:b/>
        <w:color w:val="0F243E" w:themeColor="text2" w:themeShade="80"/>
        <w:sz w:val="25"/>
        <w:szCs w:val="25"/>
      </w:rPr>
      <w:t>OFFICE OF COASTAL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4963"/>
    <w:multiLevelType w:val="hybridMultilevel"/>
    <w:tmpl w:val="ED9629F0"/>
    <w:lvl w:ilvl="0" w:tplc="CC185D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3D6BE1"/>
    <w:multiLevelType w:val="hybridMultilevel"/>
    <w:tmpl w:val="D658AD16"/>
    <w:lvl w:ilvl="0" w:tplc="3CE0C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A"/>
    <w:rsid w:val="00033F36"/>
    <w:rsid w:val="00080988"/>
    <w:rsid w:val="000A2620"/>
    <w:rsid w:val="000E65A4"/>
    <w:rsid w:val="000F4CEF"/>
    <w:rsid w:val="001104C5"/>
    <w:rsid w:val="001214A7"/>
    <w:rsid w:val="00132B4E"/>
    <w:rsid w:val="00163FDA"/>
    <w:rsid w:val="00174CD5"/>
    <w:rsid w:val="00183DE1"/>
    <w:rsid w:val="001D09A4"/>
    <w:rsid w:val="00207D03"/>
    <w:rsid w:val="002B63B0"/>
    <w:rsid w:val="00301A18"/>
    <w:rsid w:val="00305FEF"/>
    <w:rsid w:val="00336CEB"/>
    <w:rsid w:val="003472DA"/>
    <w:rsid w:val="00364899"/>
    <w:rsid w:val="003D484A"/>
    <w:rsid w:val="003F2A45"/>
    <w:rsid w:val="004479FA"/>
    <w:rsid w:val="0047041D"/>
    <w:rsid w:val="00475BE3"/>
    <w:rsid w:val="004827F6"/>
    <w:rsid w:val="005108E6"/>
    <w:rsid w:val="00625B6F"/>
    <w:rsid w:val="00663629"/>
    <w:rsid w:val="00691846"/>
    <w:rsid w:val="006B090A"/>
    <w:rsid w:val="006C4815"/>
    <w:rsid w:val="00717E57"/>
    <w:rsid w:val="00727C4E"/>
    <w:rsid w:val="0077368C"/>
    <w:rsid w:val="007904EC"/>
    <w:rsid w:val="007C4DC9"/>
    <w:rsid w:val="00895763"/>
    <w:rsid w:val="008A2031"/>
    <w:rsid w:val="008A511F"/>
    <w:rsid w:val="00930383"/>
    <w:rsid w:val="009413D6"/>
    <w:rsid w:val="009D3229"/>
    <w:rsid w:val="00A21288"/>
    <w:rsid w:val="00A50CBC"/>
    <w:rsid w:val="00AF1538"/>
    <w:rsid w:val="00B0329F"/>
    <w:rsid w:val="00B244EE"/>
    <w:rsid w:val="00B544CA"/>
    <w:rsid w:val="00B67F9D"/>
    <w:rsid w:val="00B7435B"/>
    <w:rsid w:val="00BC69B4"/>
    <w:rsid w:val="00BD7DBE"/>
    <w:rsid w:val="00BE6F71"/>
    <w:rsid w:val="00BF5A9E"/>
    <w:rsid w:val="00C05833"/>
    <w:rsid w:val="00C53586"/>
    <w:rsid w:val="00C67E22"/>
    <w:rsid w:val="00CA7863"/>
    <w:rsid w:val="00CF166D"/>
    <w:rsid w:val="00D002C1"/>
    <w:rsid w:val="00D24115"/>
    <w:rsid w:val="00D32099"/>
    <w:rsid w:val="00D50CD0"/>
    <w:rsid w:val="00D77E55"/>
    <w:rsid w:val="00D96AE6"/>
    <w:rsid w:val="00DE6300"/>
    <w:rsid w:val="00DE6417"/>
    <w:rsid w:val="00E07AEB"/>
    <w:rsid w:val="00E632DF"/>
    <w:rsid w:val="00E81914"/>
    <w:rsid w:val="00EA45EB"/>
    <w:rsid w:val="00F35B91"/>
    <w:rsid w:val="00F528A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65CD"/>
  <w15:docId w15:val="{BF16BD3D-51DC-407A-8DCC-840FDAA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DA"/>
  </w:style>
  <w:style w:type="paragraph" w:styleId="Footer">
    <w:name w:val="footer"/>
    <w:basedOn w:val="Normal"/>
    <w:link w:val="Foot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DA"/>
  </w:style>
  <w:style w:type="character" w:styleId="Hyperlink">
    <w:name w:val="Hyperlink"/>
    <w:basedOn w:val="DefaultParagraphFont"/>
    <w:uiPriority w:val="99"/>
    <w:unhideWhenUsed/>
    <w:rsid w:val="0034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EB"/>
    <w:pPr>
      <w:ind w:left="720"/>
      <w:contextualSpacing/>
    </w:pPr>
  </w:style>
  <w:style w:type="paragraph" w:styleId="NoSpacing">
    <w:name w:val="No Spacing"/>
    <w:uiPriority w:val="1"/>
    <w:qFormat/>
    <w:rsid w:val="00475BE3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75B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5B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r.louisian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LDNR Letterhead</vt:lpstr>
    </vt:vector>
  </TitlesOfParts>
  <Manager>Mark.Hogan@LA.GOV</Manager>
  <Company>LADNR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LDNR Letterhead</dc:title>
  <dc:creator>markh</dc:creator>
  <cp:lastModifiedBy>James Devitt</cp:lastModifiedBy>
  <cp:revision>3</cp:revision>
  <cp:lastPrinted>2016-02-29T21:53:00Z</cp:lastPrinted>
  <dcterms:created xsi:type="dcterms:W3CDTF">2020-10-22T13:50:00Z</dcterms:created>
  <dcterms:modified xsi:type="dcterms:W3CDTF">2020-10-22T14:52:00Z</dcterms:modified>
</cp:coreProperties>
</file>